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Závod ve 3D lukostřelbě Horní Bečva</w:t>
      </w:r>
    </w:p>
    <w:p w:rsidR="00000000" w:rsidDel="00000000" w:rsidP="00000000" w:rsidRDefault="00000000" w:rsidRPr="00000000" w14:paraId="00000004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Všeobecná ustanovení </w:t>
      </w:r>
    </w:p>
    <w:p w:rsidR="00000000" w:rsidDel="00000000" w:rsidP="00000000" w:rsidRDefault="00000000" w:rsidRPr="00000000" w14:paraId="00000006">
      <w:pPr>
        <w:pageBreakBefore w:val="0"/>
        <w:spacing w:line="259" w:lineRule="auto"/>
        <w:ind w:left="72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Pořadatel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  <w:tab/>
        <w:t xml:space="preserve">LK Phoenix Kostelec, z.s  </w:t>
      </w:r>
    </w:p>
    <w:p w:rsidR="00000000" w:rsidDel="00000000" w:rsidP="00000000" w:rsidRDefault="00000000" w:rsidRPr="00000000" w14:paraId="00000008">
      <w:pPr>
        <w:pageBreakBefore w:val="0"/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Zajišťuje: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  <w:tab/>
        <w:t xml:space="preserve">1. Valašský lukostřelecký 3D parkur v Beskydech</w:t>
      </w:r>
    </w:p>
    <w:p w:rsidR="00000000" w:rsidDel="00000000" w:rsidP="00000000" w:rsidRDefault="00000000" w:rsidRPr="00000000" w14:paraId="00000009">
      <w:pPr>
        <w:pageBreakBefore w:val="0"/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Datum: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 xml:space="preserve">27.8.2022</w:t>
      </w:r>
    </w:p>
    <w:p w:rsidR="00000000" w:rsidDel="00000000" w:rsidP="00000000" w:rsidRDefault="00000000" w:rsidRPr="00000000" w14:paraId="0000000A">
      <w:pPr>
        <w:pageBreakBefore w:val="0"/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Místo: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  <w:t xml:space="preserve">3D parkur Horní Bečva, 49.4204556N 18.2800806E</w:t>
      </w:r>
    </w:p>
    <w:p w:rsidR="00000000" w:rsidDel="00000000" w:rsidP="00000000" w:rsidRDefault="00000000" w:rsidRPr="00000000" w14:paraId="0000000B">
      <w:pPr>
        <w:pageBreakBefore w:val="0"/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Ředitel závodu: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Ing. Pavel Repák</w:t>
      </w:r>
    </w:p>
    <w:p w:rsidR="00000000" w:rsidDel="00000000" w:rsidP="00000000" w:rsidRDefault="00000000" w:rsidRPr="00000000" w14:paraId="0000000C">
      <w:pPr>
        <w:pageBreakBefore w:val="0"/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Rozhodčí: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</w:t>
      </w:r>
    </w:p>
    <w:p w:rsidR="00000000" w:rsidDel="00000000" w:rsidP="00000000" w:rsidRDefault="00000000" w:rsidRPr="00000000" w14:paraId="0000000D">
      <w:pPr>
        <w:pageBreakBefore w:val="0"/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Přihlášky: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Přihlášky zasílejte přes Rcherz.com nebo na e-mailem na adresu: </w:t>
      </w:r>
      <w:hyperlink r:id="rId6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navratilova@eradesign.cz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nebo tel.777344196 Radka Navrátilová do středy 24.8.2022. Pořadatel si vyhrazuje právo omezit účast podle kapacity střelnice na 40 závodících.</w:t>
      </w:r>
    </w:p>
    <w:p w:rsidR="00000000" w:rsidDel="00000000" w:rsidP="00000000" w:rsidRDefault="00000000" w:rsidRPr="00000000" w14:paraId="0000000E">
      <w:pPr>
        <w:pageBreakBefore w:val="0"/>
        <w:spacing w:line="259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Důležité upozornění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Mohou startovat i nelicencovaní závodníci ČLS - přihlašování možné pouze přes e-mail.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Rozlosování: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 xml:space="preserve">Provede pořadatel po uzavření přihlášek. </w:t>
      </w:r>
    </w:p>
    <w:p w:rsidR="00000000" w:rsidDel="00000000" w:rsidP="00000000" w:rsidRDefault="00000000" w:rsidRPr="00000000" w14:paraId="00000010">
      <w:pPr>
        <w:pageBreakBefore w:val="0"/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Ubytování: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 xml:space="preserve">Není zajišťováno </w:t>
      </w:r>
    </w:p>
    <w:p w:rsidR="00000000" w:rsidDel="00000000" w:rsidP="00000000" w:rsidRDefault="00000000" w:rsidRPr="00000000" w14:paraId="00000011">
      <w:pPr>
        <w:pageBreakBefore w:val="0"/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Občerstvení: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 xml:space="preserve">na oběd polévka</w:t>
      </w:r>
    </w:p>
    <w:p w:rsidR="00000000" w:rsidDel="00000000" w:rsidP="00000000" w:rsidRDefault="00000000" w:rsidRPr="00000000" w14:paraId="00000012">
      <w:pPr>
        <w:pageBreakBefore w:val="0"/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Startovné: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 xml:space="preserve">Dospělí 400,- Kč, dorost 250,- a žactvo 150,- </w:t>
      </w:r>
    </w:p>
    <w:p w:rsidR="00000000" w:rsidDel="00000000" w:rsidP="00000000" w:rsidRDefault="00000000" w:rsidRPr="00000000" w14:paraId="00000013">
      <w:pPr>
        <w:pageBreakBefore w:val="0"/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Technická ustanovení </w:t>
      </w:r>
    </w:p>
    <w:p w:rsidR="00000000" w:rsidDel="00000000" w:rsidP="00000000" w:rsidRDefault="00000000" w:rsidRPr="00000000" w14:paraId="00000017">
      <w:pPr>
        <w:pageBreakBefore w:val="0"/>
        <w:spacing w:line="259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Předpis: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Závodí se podle pravidel WA 3D, Soutěžního řádu ČLS a podle ustanovení tohoto rozpisu. </w:t>
      </w:r>
    </w:p>
    <w:p w:rsidR="00000000" w:rsidDel="00000000" w:rsidP="00000000" w:rsidRDefault="00000000" w:rsidRPr="00000000" w14:paraId="00000019">
      <w:pPr>
        <w:pageBreakBefore w:val="0"/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Sestava: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okruh 28 figur 3D terčů</w:t>
      </w:r>
    </w:p>
    <w:p w:rsidR="00000000" w:rsidDel="00000000" w:rsidP="00000000" w:rsidRDefault="00000000" w:rsidRPr="00000000" w14:paraId="0000001A">
      <w:pPr>
        <w:pageBreakBefore w:val="0"/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Třídy: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muži, ženy, senioři, seniorky, junioři, juniorky, kadeti, kadetky, žáci, žákyně </w:t>
      </w:r>
    </w:p>
    <w:p w:rsidR="00000000" w:rsidDel="00000000" w:rsidP="00000000" w:rsidRDefault="00000000" w:rsidRPr="00000000" w14:paraId="0000001B">
      <w:pPr>
        <w:pageBreakBefore w:val="0"/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Divize: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holý luk, tradiční luk, dlouhý luk, jezdecký luk</w:t>
      </w:r>
    </w:p>
    <w:p w:rsidR="00000000" w:rsidDel="00000000" w:rsidP="00000000" w:rsidRDefault="00000000" w:rsidRPr="00000000" w14:paraId="0000001C">
      <w:pPr>
        <w:pageBreakBefore w:val="0"/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Kapacita: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Maximálně 40 střelců.</w:t>
      </w:r>
    </w:p>
    <w:p w:rsidR="00000000" w:rsidDel="00000000" w:rsidP="00000000" w:rsidRDefault="00000000" w:rsidRPr="00000000" w14:paraId="0000001D">
      <w:pPr>
        <w:pageBreakBefore w:val="0"/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Ceny: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Ceny se udílejí v dané divizi a třídě, ve které se závodu zúčastní minimálně pět střelců. Pořadatel si vyhrazuje právo v případě nižšího počtu střelců možnost sloučit k účelu udílení cen závodníky z různých kategorií. </w:t>
      </w:r>
    </w:p>
    <w:p w:rsidR="00000000" w:rsidDel="00000000" w:rsidP="00000000" w:rsidRDefault="00000000" w:rsidRPr="00000000" w14:paraId="0000001E">
      <w:pPr>
        <w:pageBreakBefore w:val="0"/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Časový harmonogram: </w:t>
      </w:r>
    </w:p>
    <w:p w:rsidR="00000000" w:rsidDel="00000000" w:rsidP="00000000" w:rsidRDefault="00000000" w:rsidRPr="00000000" w14:paraId="00000020">
      <w:pPr>
        <w:pageBreakBefore w:val="0"/>
        <w:spacing w:line="259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Prezence: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8:30-9:30  </w:t>
      </w:r>
    </w:p>
    <w:p w:rsidR="00000000" w:rsidDel="00000000" w:rsidP="00000000" w:rsidRDefault="00000000" w:rsidRPr="00000000" w14:paraId="00000022">
      <w:pPr>
        <w:pageBreakBefore w:val="0"/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Zahájení závodu: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10:00</w:t>
      </w:r>
    </w:p>
    <w:p w:rsidR="00000000" w:rsidDel="00000000" w:rsidP="00000000" w:rsidRDefault="00000000" w:rsidRPr="00000000" w14:paraId="00000023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Předpokládaný konec: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15 hod</w:t>
      </w:r>
    </w:p>
    <w:p w:rsidR="00000000" w:rsidDel="00000000" w:rsidP="00000000" w:rsidRDefault="00000000" w:rsidRPr="00000000" w14:paraId="00000024">
      <w:pPr>
        <w:pageBreakBefore w:val="0"/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Doplňující informace</w:t>
      </w:r>
    </w:p>
    <w:p w:rsidR="00000000" w:rsidDel="00000000" w:rsidP="00000000" w:rsidRDefault="00000000" w:rsidRPr="00000000" w14:paraId="00000027">
      <w:pPr>
        <w:pageBreakBefore w:val="0"/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Všichni závodníci startují na vlastní nebezpečí. Všechny osoby nacházející se na střelnici v době závodu (trenéři, diváci, činovníci apod.) musí dodržovat právě platná hygienická opatření. Všichni závodníci startují na vlastní nebezpečí. Podle Soutěžního řádu ČLS „je s platností od sezóny 2017/2018 zcela zakázáno „Camo“ zbarvení/potisk na veškerém sportovním vybavení oblečení i doplňcích.“ Žádáme účastníky, aby toto ustanovení respektovali</w:t>
      </w:r>
    </w:p>
    <w:p w:rsidR="00000000" w:rsidDel="00000000" w:rsidP="00000000" w:rsidRDefault="00000000" w:rsidRPr="00000000" w14:paraId="00000029">
      <w:pPr>
        <w:pageBreakBefore w:val="0"/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160"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Ing. Pavel Repák</w:t>
      </w:r>
    </w:p>
    <w:p w:rsidR="00000000" w:rsidDel="00000000" w:rsidP="00000000" w:rsidRDefault="00000000" w:rsidRPr="00000000" w14:paraId="0000002C">
      <w:pPr>
        <w:pageBreakBefore w:val="0"/>
        <w:spacing w:after="160"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ředitel závodu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ageBreakBefore w:val="0"/>
      <w:jc w:val="center"/>
      <w:rPr>
        <w:rFonts w:ascii="Calibri" w:cs="Calibri" w:eastAsia="Calibri" w:hAnsi="Calibri"/>
        <w:b w:val="1"/>
        <w:sz w:val="36"/>
        <w:szCs w:val="36"/>
      </w:rPr>
    </w:pPr>
    <w:r w:rsidDel="00000000" w:rsidR="00000000" w:rsidRPr="00000000">
      <w:rPr>
        <w:rFonts w:ascii="Calibri" w:cs="Calibri" w:eastAsia="Calibri" w:hAnsi="Calibri"/>
        <w:b w:val="1"/>
        <w:sz w:val="36"/>
        <w:szCs w:val="36"/>
        <w:rtl w:val="0"/>
      </w:rPr>
      <w:t xml:space="preserve">1.Valašský lukostřelecký 3D parkur v Beskydech</w:t>
    </w:r>
  </w:p>
  <w:p w:rsidR="00000000" w:rsidDel="00000000" w:rsidP="00000000" w:rsidRDefault="00000000" w:rsidRPr="00000000" w14:paraId="0000002F">
    <w:pPr>
      <w:pageBreakBefore w:val="0"/>
      <w:jc w:val="center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__________________________________________________________________________________________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avratilova@eradesign.cz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